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775B" w14:textId="77777777" w:rsidR="00661F06" w:rsidRDefault="00A35085" w:rsidP="00A3508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14:paraId="2958938C" w14:textId="77777777" w:rsidR="00661F06" w:rsidRDefault="00661F06" w:rsidP="00A35085">
      <w:pPr>
        <w:jc w:val="right"/>
        <w:rPr>
          <w:rFonts w:asciiTheme="majorHAnsi" w:hAnsiTheme="majorHAnsi"/>
          <w:sz w:val="24"/>
          <w:szCs w:val="24"/>
        </w:rPr>
      </w:pPr>
    </w:p>
    <w:p w14:paraId="67FD1C9C" w14:textId="4DD2C190" w:rsidR="003F2DD3" w:rsidRPr="00F0530D" w:rsidRDefault="00A35085" w:rsidP="00A3508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38194C" w:rsidRPr="00F0530D">
        <w:rPr>
          <w:rFonts w:asciiTheme="majorHAnsi" w:hAnsiTheme="majorHAnsi"/>
          <w:sz w:val="24"/>
          <w:szCs w:val="24"/>
        </w:rPr>
        <w:t xml:space="preserve">La </w:t>
      </w:r>
      <w:proofErr w:type="gramStart"/>
      <w:r w:rsidR="0038194C" w:rsidRPr="00F0530D">
        <w:rPr>
          <w:rFonts w:asciiTheme="majorHAnsi" w:hAnsiTheme="majorHAnsi"/>
          <w:sz w:val="24"/>
          <w:szCs w:val="24"/>
        </w:rPr>
        <w:t xml:space="preserve">Plata, </w:t>
      </w:r>
      <w:r>
        <w:rPr>
          <w:rFonts w:asciiTheme="majorHAnsi" w:hAnsiTheme="majorHAnsi"/>
          <w:sz w:val="24"/>
          <w:szCs w:val="24"/>
        </w:rPr>
        <w:t xml:space="preserve"> …</w:t>
      </w:r>
      <w:proofErr w:type="gramEnd"/>
      <w:r>
        <w:rPr>
          <w:rFonts w:asciiTheme="majorHAnsi" w:hAnsiTheme="majorHAnsi"/>
          <w:sz w:val="24"/>
          <w:szCs w:val="24"/>
        </w:rPr>
        <w:t xml:space="preserve">……………………………….    </w:t>
      </w:r>
    </w:p>
    <w:p w14:paraId="743F70EC" w14:textId="77777777" w:rsidR="0038194C" w:rsidRDefault="0038194C">
      <w:pPr>
        <w:rPr>
          <w:rFonts w:asciiTheme="majorHAnsi" w:hAnsiTheme="majorHAnsi"/>
          <w:sz w:val="24"/>
          <w:szCs w:val="24"/>
        </w:rPr>
      </w:pPr>
    </w:p>
    <w:p w14:paraId="40DC0F49" w14:textId="77777777" w:rsidR="00A35085" w:rsidRPr="00F0530D" w:rsidRDefault="00A35085">
      <w:pPr>
        <w:rPr>
          <w:rFonts w:asciiTheme="majorHAnsi" w:hAnsiTheme="majorHAnsi"/>
          <w:sz w:val="24"/>
          <w:szCs w:val="24"/>
        </w:rPr>
      </w:pPr>
    </w:p>
    <w:p w14:paraId="55433F9B" w14:textId="77777777" w:rsidR="00F0530D" w:rsidRPr="00F0530D" w:rsidRDefault="00F0530D" w:rsidP="00F0530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530D">
        <w:rPr>
          <w:rFonts w:asciiTheme="majorHAnsi" w:hAnsiTheme="majorHAnsi"/>
          <w:sz w:val="24"/>
          <w:szCs w:val="24"/>
        </w:rPr>
        <w:t>Sra. Secretaria de Ciencia y Técnica</w:t>
      </w:r>
    </w:p>
    <w:p w14:paraId="0FEC0038" w14:textId="77777777" w:rsidR="0038194C" w:rsidRDefault="0038194C" w:rsidP="0038194C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A35085">
        <w:rPr>
          <w:rFonts w:asciiTheme="majorHAnsi" w:hAnsiTheme="majorHAnsi"/>
          <w:sz w:val="24"/>
          <w:szCs w:val="24"/>
          <w:u w:val="single"/>
        </w:rPr>
        <w:t>Dra. María Cecilia Venturini</w:t>
      </w:r>
      <w:r w:rsidR="00A35085" w:rsidRPr="00A35085">
        <w:rPr>
          <w:rFonts w:asciiTheme="majorHAnsi" w:hAnsiTheme="majorHAnsi"/>
          <w:sz w:val="24"/>
          <w:szCs w:val="24"/>
          <w:u w:val="single"/>
        </w:rPr>
        <w:t xml:space="preserve">               </w:t>
      </w:r>
    </w:p>
    <w:p w14:paraId="6BD10ED3" w14:textId="77777777" w:rsidR="00A35085" w:rsidRPr="00A35085" w:rsidRDefault="00A35085" w:rsidP="0038194C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14:paraId="4E32B47B" w14:textId="77777777" w:rsidR="0038194C" w:rsidRDefault="0038194C" w:rsidP="0038194C">
      <w:pPr>
        <w:spacing w:after="0"/>
        <w:rPr>
          <w:sz w:val="24"/>
          <w:szCs w:val="24"/>
        </w:rPr>
      </w:pPr>
    </w:p>
    <w:p w14:paraId="0A42A808" w14:textId="77777777" w:rsidR="00A35085" w:rsidRPr="0038194C" w:rsidRDefault="00A35085" w:rsidP="0038194C">
      <w:pPr>
        <w:spacing w:after="0"/>
        <w:rPr>
          <w:sz w:val="24"/>
          <w:szCs w:val="24"/>
        </w:rPr>
      </w:pPr>
    </w:p>
    <w:p w14:paraId="043B793A" w14:textId="77777777" w:rsidR="00661F06" w:rsidRDefault="0038194C" w:rsidP="0038194C">
      <w:pPr>
        <w:jc w:val="both"/>
        <w:rPr>
          <w:rFonts w:asciiTheme="majorHAnsi" w:hAnsiTheme="majorHAnsi"/>
          <w:sz w:val="24"/>
          <w:szCs w:val="24"/>
        </w:rPr>
      </w:pPr>
      <w:r w:rsidRPr="00F0530D">
        <w:rPr>
          <w:rFonts w:asciiTheme="majorHAnsi" w:hAnsiTheme="majorHAnsi"/>
          <w:sz w:val="24"/>
          <w:szCs w:val="24"/>
        </w:rPr>
        <w:t xml:space="preserve">Me dirijo a Ud. y por su intermedio ante quien corresponda con el fin de elevar la planilla </w:t>
      </w:r>
      <w:r w:rsidR="00F0530D" w:rsidRPr="00F0530D">
        <w:rPr>
          <w:rFonts w:asciiTheme="majorHAnsi" w:hAnsiTheme="majorHAnsi"/>
          <w:sz w:val="24"/>
          <w:szCs w:val="24"/>
        </w:rPr>
        <w:t>correspondiente al informe bienal requerido por la Ordenanza 164/</w:t>
      </w:r>
      <w:proofErr w:type="gramStart"/>
      <w:r w:rsidR="00F0530D" w:rsidRPr="00F0530D">
        <w:rPr>
          <w:rFonts w:asciiTheme="majorHAnsi" w:hAnsiTheme="majorHAnsi"/>
          <w:sz w:val="24"/>
          <w:szCs w:val="24"/>
        </w:rPr>
        <w:t>85  "</w:t>
      </w:r>
      <w:proofErr w:type="gramEnd"/>
      <w:r w:rsidR="00F0530D" w:rsidRPr="00F0530D">
        <w:rPr>
          <w:rFonts w:asciiTheme="majorHAnsi" w:hAnsiTheme="majorHAnsi"/>
          <w:sz w:val="24"/>
          <w:szCs w:val="24"/>
        </w:rPr>
        <w:t>Régimen de Dedicaciones y compatibilidades" de la UNL</w:t>
      </w:r>
      <w:r w:rsidR="00A35085">
        <w:rPr>
          <w:rFonts w:asciiTheme="majorHAnsi" w:hAnsiTheme="majorHAnsi"/>
          <w:sz w:val="24"/>
          <w:szCs w:val="24"/>
        </w:rPr>
        <w:t>P correspondiente al período 202</w:t>
      </w:r>
      <w:r w:rsidR="00661F06">
        <w:rPr>
          <w:rFonts w:asciiTheme="majorHAnsi" w:hAnsiTheme="majorHAnsi"/>
          <w:sz w:val="24"/>
          <w:szCs w:val="24"/>
        </w:rPr>
        <w:t>2</w:t>
      </w:r>
      <w:r w:rsidR="00F0530D" w:rsidRPr="00F0530D">
        <w:rPr>
          <w:rFonts w:asciiTheme="majorHAnsi" w:hAnsiTheme="majorHAnsi"/>
          <w:sz w:val="24"/>
          <w:szCs w:val="24"/>
        </w:rPr>
        <w:t>-20</w:t>
      </w:r>
      <w:r w:rsidR="00A35085">
        <w:rPr>
          <w:rFonts w:asciiTheme="majorHAnsi" w:hAnsiTheme="majorHAnsi"/>
          <w:sz w:val="24"/>
          <w:szCs w:val="24"/>
        </w:rPr>
        <w:t>2</w:t>
      </w:r>
      <w:r w:rsidR="00661F06">
        <w:rPr>
          <w:rFonts w:asciiTheme="majorHAnsi" w:hAnsiTheme="majorHAnsi"/>
          <w:sz w:val="24"/>
          <w:szCs w:val="24"/>
        </w:rPr>
        <w:t>3</w:t>
      </w:r>
      <w:r w:rsidR="00F0530D" w:rsidRPr="00F0530D">
        <w:rPr>
          <w:rFonts w:asciiTheme="majorHAnsi" w:hAnsiTheme="majorHAnsi"/>
          <w:sz w:val="24"/>
          <w:szCs w:val="24"/>
        </w:rPr>
        <w:t xml:space="preserve">. </w:t>
      </w:r>
    </w:p>
    <w:p w14:paraId="1B061EA6" w14:textId="77777777" w:rsidR="0038194C" w:rsidRPr="00F0530D" w:rsidRDefault="0038194C" w:rsidP="0038194C">
      <w:pPr>
        <w:jc w:val="both"/>
        <w:rPr>
          <w:rFonts w:asciiTheme="majorHAnsi" w:hAnsiTheme="majorHAnsi"/>
          <w:sz w:val="24"/>
          <w:szCs w:val="24"/>
        </w:rPr>
      </w:pPr>
      <w:r w:rsidRPr="00F0530D">
        <w:rPr>
          <w:rFonts w:asciiTheme="majorHAnsi" w:hAnsiTheme="majorHAnsi"/>
          <w:sz w:val="24"/>
          <w:szCs w:val="24"/>
        </w:rPr>
        <w:t>Sin otro particular saludo atte.</w:t>
      </w:r>
    </w:p>
    <w:p w14:paraId="54D27E0D" w14:textId="77777777" w:rsidR="00F0530D" w:rsidRPr="00F0530D" w:rsidRDefault="00F0530D" w:rsidP="0038194C">
      <w:pPr>
        <w:jc w:val="both"/>
        <w:rPr>
          <w:rFonts w:asciiTheme="majorHAnsi" w:hAnsiTheme="majorHAnsi"/>
          <w:sz w:val="24"/>
          <w:szCs w:val="24"/>
        </w:rPr>
      </w:pPr>
    </w:p>
    <w:p w14:paraId="2A3A97F5" w14:textId="77777777" w:rsidR="00F0530D" w:rsidRPr="00F0530D" w:rsidRDefault="00F0530D" w:rsidP="0038194C">
      <w:pPr>
        <w:jc w:val="both"/>
        <w:rPr>
          <w:rFonts w:asciiTheme="majorHAnsi" w:hAnsiTheme="majorHAnsi"/>
          <w:sz w:val="24"/>
          <w:szCs w:val="24"/>
        </w:rPr>
      </w:pPr>
      <w:r w:rsidRPr="00F0530D">
        <w:rPr>
          <w:rFonts w:asciiTheme="majorHAnsi" w:hAnsiTheme="majorHAnsi"/>
          <w:sz w:val="24"/>
          <w:szCs w:val="24"/>
        </w:rPr>
        <w:t>Firma:</w:t>
      </w:r>
    </w:p>
    <w:p w14:paraId="24E466AD" w14:textId="77777777" w:rsidR="00F0530D" w:rsidRDefault="00F0530D" w:rsidP="0038194C">
      <w:pPr>
        <w:jc w:val="both"/>
        <w:rPr>
          <w:rFonts w:asciiTheme="majorHAnsi" w:hAnsiTheme="majorHAnsi"/>
          <w:sz w:val="24"/>
          <w:szCs w:val="24"/>
        </w:rPr>
      </w:pPr>
    </w:p>
    <w:p w14:paraId="6943B810" w14:textId="77777777" w:rsidR="00F0530D" w:rsidRDefault="00F0530D" w:rsidP="0038194C">
      <w:pPr>
        <w:jc w:val="both"/>
        <w:rPr>
          <w:rFonts w:asciiTheme="majorHAnsi" w:hAnsiTheme="majorHAnsi"/>
          <w:sz w:val="24"/>
          <w:szCs w:val="24"/>
        </w:rPr>
      </w:pPr>
    </w:p>
    <w:p w14:paraId="65F92703" w14:textId="77777777" w:rsidR="00F0530D" w:rsidRDefault="00F0530D" w:rsidP="0038194C">
      <w:pPr>
        <w:jc w:val="both"/>
        <w:rPr>
          <w:rFonts w:asciiTheme="majorHAnsi" w:hAnsiTheme="majorHAnsi"/>
          <w:sz w:val="24"/>
          <w:szCs w:val="24"/>
        </w:rPr>
      </w:pPr>
      <w:r w:rsidRPr="00F0530D">
        <w:rPr>
          <w:rFonts w:asciiTheme="majorHAnsi" w:hAnsiTheme="majorHAnsi"/>
          <w:sz w:val="24"/>
          <w:szCs w:val="24"/>
        </w:rPr>
        <w:t xml:space="preserve">Aclaración: </w:t>
      </w:r>
    </w:p>
    <w:p w14:paraId="225A78D5" w14:textId="77777777" w:rsidR="00F0530D" w:rsidRDefault="00F0530D" w:rsidP="0038194C">
      <w:pPr>
        <w:jc w:val="both"/>
        <w:rPr>
          <w:rFonts w:asciiTheme="majorHAnsi" w:hAnsiTheme="majorHAnsi"/>
          <w:sz w:val="24"/>
          <w:szCs w:val="24"/>
        </w:rPr>
      </w:pPr>
    </w:p>
    <w:p w14:paraId="03DA3596" w14:textId="77777777" w:rsidR="00F0530D" w:rsidRDefault="00F0530D" w:rsidP="0038194C">
      <w:pPr>
        <w:jc w:val="both"/>
        <w:rPr>
          <w:rFonts w:asciiTheme="majorHAnsi" w:hAnsiTheme="majorHAnsi"/>
          <w:sz w:val="24"/>
          <w:szCs w:val="24"/>
        </w:rPr>
      </w:pPr>
    </w:p>
    <w:p w14:paraId="6546636D" w14:textId="77777777" w:rsidR="00F0530D" w:rsidRDefault="00F0530D" w:rsidP="0038194C">
      <w:pPr>
        <w:jc w:val="both"/>
        <w:rPr>
          <w:sz w:val="24"/>
          <w:szCs w:val="24"/>
        </w:rPr>
      </w:pPr>
    </w:p>
    <w:p w14:paraId="586145AE" w14:textId="77777777" w:rsidR="00F0530D" w:rsidRDefault="00F0530D" w:rsidP="0038194C">
      <w:pPr>
        <w:jc w:val="both"/>
        <w:rPr>
          <w:sz w:val="24"/>
          <w:szCs w:val="24"/>
        </w:rPr>
      </w:pPr>
    </w:p>
    <w:sectPr w:rsidR="00F0530D" w:rsidSect="00117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4C"/>
    <w:rsid w:val="00117503"/>
    <w:rsid w:val="001F045C"/>
    <w:rsid w:val="0038194C"/>
    <w:rsid w:val="003F2DD3"/>
    <w:rsid w:val="00661F06"/>
    <w:rsid w:val="008F670B"/>
    <w:rsid w:val="009A228B"/>
    <w:rsid w:val="00A35085"/>
    <w:rsid w:val="00F0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2057"/>
  <w15:docId w15:val="{B6CDB2FA-1498-4915-8202-5A4CBF0D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ceciliavip</dc:creator>
  <cp:lastModifiedBy>Cecilia Venturini</cp:lastModifiedBy>
  <cp:revision>2</cp:revision>
  <dcterms:created xsi:type="dcterms:W3CDTF">2024-02-19T15:40:00Z</dcterms:created>
  <dcterms:modified xsi:type="dcterms:W3CDTF">2024-02-19T15:40:00Z</dcterms:modified>
</cp:coreProperties>
</file>