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8FFA" w14:textId="77777777" w:rsidR="003A217B" w:rsidRPr="00294A3D" w:rsidRDefault="003A217B" w:rsidP="00BF02D7">
      <w:pPr>
        <w:pBdr>
          <w:bottom w:val="single" w:sz="6" w:space="1" w:color="BFBFBF" w:themeColor="background1" w:themeShade="BF"/>
        </w:pBdr>
        <w:shd w:val="clear" w:color="auto" w:fill="D9D9D9" w:themeFill="background1" w:themeFillShade="D9"/>
        <w:spacing w:line="360" w:lineRule="auto"/>
        <w:rPr>
          <w:rFonts w:ascii="Open Sans" w:hAnsi="Open Sans" w:cs="Open Sans"/>
          <w:b/>
          <w:sz w:val="20"/>
          <w:szCs w:val="20"/>
        </w:rPr>
      </w:pPr>
      <w:r w:rsidRPr="00294A3D">
        <w:rPr>
          <w:rFonts w:ascii="Open Sans" w:hAnsi="Open Sans" w:cs="Open Sans"/>
          <w:b/>
          <w:sz w:val="20"/>
          <w:szCs w:val="20"/>
        </w:rPr>
        <w:t>FORMULARIO DE PAGO A PROVEEDORES</w:t>
      </w:r>
    </w:p>
    <w:p w14:paraId="43742876" w14:textId="77777777" w:rsidR="003A217B" w:rsidRDefault="003A217B" w:rsidP="00BA7902">
      <w:pPr>
        <w:pBdr>
          <w:bottom w:val="single" w:sz="6" w:space="1" w:color="BFBFBF" w:themeColor="background1" w:themeShade="BF"/>
        </w:pBdr>
        <w:spacing w:line="360" w:lineRule="auto"/>
        <w:rPr>
          <w:rFonts w:ascii="Open Sans" w:hAnsi="Open Sans" w:cs="Open Sans"/>
          <w:sz w:val="20"/>
          <w:szCs w:val="20"/>
        </w:rPr>
      </w:pPr>
    </w:p>
    <w:p w14:paraId="5A410B03" w14:textId="77777777" w:rsidR="00BA7902" w:rsidRPr="00BA7902" w:rsidRDefault="00BA7902" w:rsidP="00BA7902">
      <w:pPr>
        <w:pBdr>
          <w:bottom w:val="single" w:sz="6" w:space="1" w:color="BFBFBF" w:themeColor="background1" w:themeShade="BF"/>
        </w:pBdr>
        <w:spacing w:line="360" w:lineRule="auto"/>
        <w:rPr>
          <w:rFonts w:ascii="Open Sans" w:hAnsi="Open Sans" w:cs="Open Sans"/>
          <w:sz w:val="20"/>
          <w:szCs w:val="20"/>
        </w:rPr>
      </w:pPr>
      <w:r w:rsidRPr="00BA7902">
        <w:rPr>
          <w:rFonts w:ascii="Open Sans" w:hAnsi="Open Sans" w:cs="Open Sans"/>
          <w:sz w:val="20"/>
          <w:szCs w:val="20"/>
        </w:rPr>
        <w:t>Servicio:</w:t>
      </w:r>
    </w:p>
    <w:p w14:paraId="0C504B42" w14:textId="77777777" w:rsid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7F63DC4B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A7902">
        <w:rPr>
          <w:rFonts w:ascii="Open Sans" w:hAnsi="Open Sans" w:cs="Open Sans"/>
          <w:sz w:val="20"/>
          <w:szCs w:val="20"/>
        </w:rPr>
        <w:t>Sírvase liquidar, para proceder al pago de</w:t>
      </w:r>
    </w:p>
    <w:p w14:paraId="350727BA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6E8BD56C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A7902">
        <w:rPr>
          <w:rFonts w:ascii="Open Sans" w:hAnsi="Open Sans" w:cs="Open Sans"/>
          <w:sz w:val="20"/>
          <w:szCs w:val="20"/>
        </w:rPr>
        <w:t>Proveedor:</w:t>
      </w:r>
    </w:p>
    <w:p w14:paraId="05877BAF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A7902">
        <w:rPr>
          <w:rFonts w:ascii="Open Sans" w:hAnsi="Open Sans" w:cs="Open Sans"/>
          <w:sz w:val="20"/>
          <w:szCs w:val="20"/>
        </w:rPr>
        <w:t>CUIT / CUIL:</w:t>
      </w:r>
    </w:p>
    <w:p w14:paraId="39A0AE55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644CD0D6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A7902">
        <w:rPr>
          <w:rFonts w:ascii="Open Sans" w:hAnsi="Open Sans" w:cs="Open Sans"/>
          <w:sz w:val="20"/>
          <w:szCs w:val="20"/>
        </w:rPr>
        <w:t>Factura:</w:t>
      </w:r>
    </w:p>
    <w:p w14:paraId="71F49966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A7902">
        <w:rPr>
          <w:rFonts w:ascii="Open Sans" w:hAnsi="Open Sans" w:cs="Open Sans"/>
          <w:sz w:val="20"/>
          <w:szCs w:val="20"/>
        </w:rPr>
        <w:t>Fecha facturas</w:t>
      </w:r>
      <w:r>
        <w:rPr>
          <w:rFonts w:ascii="Open Sans" w:hAnsi="Open Sans" w:cs="Open Sans"/>
          <w:sz w:val="20"/>
          <w:szCs w:val="20"/>
        </w:rPr>
        <w:t>:</w:t>
      </w:r>
    </w:p>
    <w:p w14:paraId="4FADE154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5CAA3658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A7902">
        <w:rPr>
          <w:rFonts w:ascii="Open Sans" w:hAnsi="Open Sans" w:cs="Open Sans"/>
          <w:sz w:val="20"/>
          <w:szCs w:val="20"/>
        </w:rPr>
        <w:t xml:space="preserve">Importe de la compra: </w:t>
      </w:r>
      <w:r>
        <w:rPr>
          <w:rFonts w:ascii="Open Sans" w:hAnsi="Open Sans" w:cs="Open Sans"/>
          <w:sz w:val="20"/>
          <w:szCs w:val="20"/>
        </w:rPr>
        <w:t>$</w:t>
      </w:r>
    </w:p>
    <w:p w14:paraId="08F3BE37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09D4FB35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A7902">
        <w:rPr>
          <w:rFonts w:ascii="Open Sans" w:hAnsi="Open Sans" w:cs="Open Sans"/>
          <w:sz w:val="20"/>
          <w:szCs w:val="20"/>
        </w:rPr>
        <w:t xml:space="preserve">Imputar al programa: </w:t>
      </w:r>
    </w:p>
    <w:p w14:paraId="4AB5CEB6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3BC7E745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Modalidad de pago:</w:t>
      </w:r>
    </w:p>
    <w:p w14:paraId="7F002305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434C78AB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A7902">
        <w:rPr>
          <w:rFonts w:ascii="Open Sans" w:hAnsi="Open Sans" w:cs="Open Sans"/>
          <w:sz w:val="20"/>
          <w:szCs w:val="20"/>
        </w:rPr>
        <w:t>Cheque:</w:t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</w:r>
      <w:r>
        <w:rPr>
          <w:rFonts w:ascii="Open Sans" w:hAnsi="Open Sans" w:cs="Open Sans"/>
          <w:sz w:val="20"/>
          <w:szCs w:val="20"/>
        </w:rPr>
        <w:tab/>
        <w:t>Transferencia:</w:t>
      </w:r>
    </w:p>
    <w:p w14:paraId="67BE09B7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0087AA45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A7902">
        <w:rPr>
          <w:rFonts w:ascii="Open Sans" w:hAnsi="Open Sans" w:cs="Open Sans"/>
          <w:sz w:val="20"/>
          <w:szCs w:val="20"/>
        </w:rPr>
        <w:t>La transferencia debe realizarse a nombre de</w:t>
      </w:r>
      <w:r w:rsidR="003A217B">
        <w:rPr>
          <w:rFonts w:ascii="Open Sans" w:hAnsi="Open Sans" w:cs="Open Sans"/>
          <w:sz w:val="20"/>
          <w:szCs w:val="20"/>
        </w:rPr>
        <w:t>:</w:t>
      </w:r>
    </w:p>
    <w:p w14:paraId="6F9BC50C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</w:p>
    <w:p w14:paraId="45E34F1A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A7902">
        <w:rPr>
          <w:rFonts w:ascii="Open Sans" w:hAnsi="Open Sans" w:cs="Open Sans"/>
          <w:sz w:val="20"/>
          <w:szCs w:val="20"/>
        </w:rPr>
        <w:t>Denominación de la entidad:</w:t>
      </w:r>
    </w:p>
    <w:p w14:paraId="3C5E737C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A7902">
        <w:rPr>
          <w:rFonts w:ascii="Open Sans" w:hAnsi="Open Sans" w:cs="Open Sans"/>
          <w:sz w:val="20"/>
          <w:szCs w:val="20"/>
        </w:rPr>
        <w:t>Tipo y N</w:t>
      </w:r>
      <w:r>
        <w:rPr>
          <w:rFonts w:ascii="Open Sans" w:hAnsi="Open Sans" w:cs="Open Sans"/>
          <w:sz w:val="20"/>
          <w:szCs w:val="20"/>
        </w:rPr>
        <w:t>º</w:t>
      </w:r>
      <w:r w:rsidRPr="00BA7902">
        <w:rPr>
          <w:rFonts w:ascii="Open Sans" w:hAnsi="Open Sans" w:cs="Open Sans"/>
          <w:sz w:val="20"/>
          <w:szCs w:val="20"/>
        </w:rPr>
        <w:t xml:space="preserve"> de Cuenta:</w:t>
      </w:r>
    </w:p>
    <w:p w14:paraId="0E812A20" w14:textId="77777777" w:rsidR="00BA7902" w:rsidRPr="00BA7902" w:rsidRDefault="00BA7902" w:rsidP="00BA7902">
      <w:pPr>
        <w:spacing w:line="360" w:lineRule="auto"/>
        <w:rPr>
          <w:rFonts w:ascii="Open Sans" w:hAnsi="Open Sans" w:cs="Open Sans"/>
          <w:sz w:val="20"/>
          <w:szCs w:val="20"/>
        </w:rPr>
      </w:pPr>
      <w:r w:rsidRPr="00BA7902">
        <w:rPr>
          <w:rFonts w:ascii="Open Sans" w:hAnsi="Open Sans" w:cs="Open Sans"/>
          <w:sz w:val="20"/>
          <w:szCs w:val="20"/>
        </w:rPr>
        <w:t>CBU (22 dígitos) o Alias</w:t>
      </w:r>
      <w:r>
        <w:rPr>
          <w:rFonts w:ascii="Open Sans" w:hAnsi="Open Sans" w:cs="Open Sans"/>
          <w:sz w:val="20"/>
          <w:szCs w:val="20"/>
        </w:rPr>
        <w:t>:</w:t>
      </w:r>
    </w:p>
    <w:p w14:paraId="0C39CB72" w14:textId="77777777" w:rsidR="00BA7902" w:rsidRDefault="00BA7902" w:rsidP="00BA7902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203E8246" w14:textId="77777777" w:rsidR="003A217B" w:rsidRDefault="003A217B" w:rsidP="00BA7902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19187134" w14:textId="77777777" w:rsidR="003A217B" w:rsidRDefault="003A217B" w:rsidP="00BA7902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59BB8D17" w14:textId="77777777" w:rsidR="003A217B" w:rsidRDefault="003A217B" w:rsidP="00BA7902">
      <w:pPr>
        <w:spacing w:line="360" w:lineRule="auto"/>
        <w:rPr>
          <w:rFonts w:ascii="Open Sans" w:hAnsi="Open Sans" w:cs="Open Sans"/>
          <w:color w:val="000000"/>
          <w:sz w:val="20"/>
          <w:szCs w:val="20"/>
        </w:rPr>
      </w:pPr>
    </w:p>
    <w:p w14:paraId="0B2083D9" w14:textId="77777777" w:rsidR="003A217B" w:rsidRPr="00E21301" w:rsidRDefault="00E21301" w:rsidP="00E21301">
      <w:pPr>
        <w:shd w:val="clear" w:color="auto" w:fill="FFFFFF" w:themeFill="background1"/>
        <w:spacing w:line="360" w:lineRule="auto"/>
        <w:jc w:val="right"/>
        <w:rPr>
          <w:rFonts w:ascii="Open Sans" w:hAnsi="Open Sans" w:cs="Open Sans"/>
          <w:color w:val="BFBFBF" w:themeColor="background1" w:themeShade="BF"/>
          <w:sz w:val="20"/>
          <w:szCs w:val="20"/>
        </w:rPr>
      </w:pPr>
      <w:r w:rsidRPr="00E21301">
        <w:rPr>
          <w:rFonts w:ascii="Open Sans" w:hAnsi="Open Sans" w:cs="Open Sans"/>
          <w:color w:val="BFBFBF" w:themeColor="background1" w:themeShade="BF"/>
          <w:sz w:val="20"/>
          <w:szCs w:val="20"/>
        </w:rPr>
        <w:t>…………………….……………………………………………………</w:t>
      </w:r>
    </w:p>
    <w:p w14:paraId="796EE329" w14:textId="77777777" w:rsidR="00BA7902" w:rsidRPr="00BA7902" w:rsidRDefault="00BA7902" w:rsidP="00BA7902">
      <w:pPr>
        <w:spacing w:line="360" w:lineRule="auto"/>
        <w:jc w:val="right"/>
        <w:rPr>
          <w:rFonts w:ascii="Open Sans" w:hAnsi="Open Sans" w:cs="Open Sans"/>
          <w:color w:val="000000"/>
          <w:sz w:val="20"/>
          <w:szCs w:val="20"/>
        </w:rPr>
      </w:pPr>
      <w:r w:rsidRPr="00BA7902">
        <w:rPr>
          <w:rFonts w:ascii="Open Sans" w:hAnsi="Open Sans" w:cs="Open Sans"/>
          <w:color w:val="000000"/>
          <w:sz w:val="20"/>
          <w:szCs w:val="20"/>
        </w:rPr>
        <w:t xml:space="preserve">Firma y aclaración </w:t>
      </w:r>
      <w:r>
        <w:rPr>
          <w:rFonts w:ascii="Open Sans" w:hAnsi="Open Sans" w:cs="Open Sans"/>
          <w:color w:val="000000"/>
          <w:sz w:val="20"/>
          <w:szCs w:val="20"/>
        </w:rPr>
        <w:t xml:space="preserve">del </w:t>
      </w:r>
      <w:r w:rsidRPr="00BA7902">
        <w:rPr>
          <w:rFonts w:ascii="Open Sans" w:hAnsi="Open Sans" w:cs="Open Sans"/>
          <w:color w:val="000000"/>
          <w:sz w:val="20"/>
          <w:szCs w:val="20"/>
        </w:rPr>
        <w:t>responsable que autoriza</w:t>
      </w:r>
    </w:p>
    <w:p w14:paraId="2E0D991A" w14:textId="77777777" w:rsidR="00BA7902" w:rsidRPr="00BA7902" w:rsidRDefault="00BA7902" w:rsidP="00BA7902">
      <w:pPr>
        <w:spacing w:line="360" w:lineRule="auto"/>
        <w:jc w:val="right"/>
        <w:rPr>
          <w:rFonts w:ascii="Open Sans" w:hAnsi="Open Sans" w:cs="Open Sans"/>
          <w:sz w:val="20"/>
          <w:szCs w:val="20"/>
        </w:rPr>
      </w:pPr>
      <w:r w:rsidRPr="00BA7902">
        <w:rPr>
          <w:rFonts w:ascii="Open Sans" w:hAnsi="Open Sans" w:cs="Open Sans"/>
          <w:sz w:val="20"/>
          <w:szCs w:val="20"/>
        </w:rPr>
        <w:t>Fecha:</w:t>
      </w:r>
    </w:p>
    <w:sectPr w:rsidR="00BA7902" w:rsidRPr="00BA7902" w:rsidSect="00F8063E">
      <w:headerReference w:type="default" r:id="rId6"/>
      <w:footerReference w:type="default" r:id="rId7"/>
      <w:pgSz w:w="11906" w:h="16838"/>
      <w:pgMar w:top="2551" w:right="1134" w:bottom="1135" w:left="1134" w:header="567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6B410" w14:textId="77777777" w:rsidR="00E637E1" w:rsidRDefault="00E637E1">
      <w:pPr>
        <w:rPr>
          <w:rFonts w:hint="eastAsia"/>
        </w:rPr>
      </w:pPr>
      <w:r>
        <w:separator/>
      </w:r>
    </w:p>
  </w:endnote>
  <w:endnote w:type="continuationSeparator" w:id="0">
    <w:p w14:paraId="56709F43" w14:textId="77777777" w:rsidR="00E637E1" w:rsidRDefault="00E637E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592AE" w14:textId="77777777" w:rsidR="00294A3D" w:rsidRDefault="00294A3D" w:rsidP="00294A3D">
    <w:pPr>
      <w:pStyle w:val="Piedepgina"/>
      <w:jc w:val="center"/>
      <w:rPr>
        <w:rFonts w:ascii="Open Sans" w:hAnsi="Open Sans"/>
        <w:color w:val="B2B2B2"/>
        <w:sz w:val="20"/>
        <w:szCs w:val="20"/>
        <w:lang w:val="en-US"/>
      </w:rPr>
    </w:pPr>
    <w:r>
      <w:rPr>
        <w:rFonts w:ascii="Open Sans" w:hAnsi="Open Sans"/>
        <w:color w:val="B2B2B2"/>
        <w:sz w:val="20"/>
        <w:szCs w:val="20"/>
        <w:lang w:val="en-US"/>
      </w:rPr>
      <w:t>………………………………………………………………………………………………………………………………………………………………...</w:t>
    </w:r>
  </w:p>
  <w:p w14:paraId="64756283" w14:textId="15C4EF91" w:rsidR="00294A3D" w:rsidRPr="00294A3D" w:rsidRDefault="00294A3D" w:rsidP="00294A3D">
    <w:pPr>
      <w:pStyle w:val="Piedepgina"/>
      <w:jc w:val="center"/>
      <w:rPr>
        <w:rFonts w:hint="eastAsia"/>
        <w:szCs w:val="24"/>
      </w:rPr>
    </w:pPr>
    <w:r>
      <w:rPr>
        <w:rFonts w:ascii="Open Sans" w:hAnsi="Open Sans"/>
        <w:color w:val="666666"/>
        <w:sz w:val="20"/>
        <w:szCs w:val="20"/>
        <w:lang w:val="en-US"/>
      </w:rPr>
      <w:t xml:space="preserve">0221 423-6663/4 </w:t>
    </w:r>
    <w:proofErr w:type="spellStart"/>
    <w:r>
      <w:rPr>
        <w:rFonts w:ascii="Open Sans" w:hAnsi="Open Sans"/>
        <w:color w:val="666666"/>
        <w:sz w:val="20"/>
        <w:szCs w:val="20"/>
        <w:lang w:val="en-US"/>
      </w:rPr>
      <w:t>Interno</w:t>
    </w:r>
    <w:proofErr w:type="spellEnd"/>
    <w:r>
      <w:rPr>
        <w:rFonts w:ascii="Open Sans" w:hAnsi="Open Sans"/>
        <w:color w:val="666666"/>
        <w:sz w:val="20"/>
        <w:szCs w:val="20"/>
        <w:lang w:val="en-US"/>
      </w:rPr>
      <w:t xml:space="preserve"> 405 // funvet@fcv.unlp.adu.ar // www.fcv.unlp.edu.ar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385A2" w14:textId="77777777" w:rsidR="00E637E1" w:rsidRDefault="00E637E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BD7ECD9" w14:textId="77777777" w:rsidR="00E637E1" w:rsidRDefault="00E637E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57AB" w14:textId="71A3BBFB" w:rsidR="00733B14" w:rsidRDefault="00294A3D">
    <w:pPr>
      <w:pStyle w:val="Encabezado"/>
      <w:rPr>
        <w:rFonts w:hint="eastAsia"/>
      </w:rPr>
    </w:pPr>
    <w:r>
      <w:rPr>
        <w:noProof/>
      </w:rPr>
      <w:drawing>
        <wp:inline distT="0" distB="0" distL="0" distR="0" wp14:anchorId="3F003526" wp14:editId="0603DBDC">
          <wp:extent cx="6114415" cy="1097280"/>
          <wp:effectExtent l="0" t="0" r="0" b="0"/>
          <wp:docPr id="2" name="Picture 1" descr="C:\Users\Iñaki\AppData\Local\Microsoft\Windows\INetCache\Content.Word\__FUNV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Iñaki\AppData\Local\Microsoft\Windows\INetCache\Content.Word\__FUNVET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4415" cy="10972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60AD"/>
    <w:rsid w:val="00294A3D"/>
    <w:rsid w:val="003A217B"/>
    <w:rsid w:val="004429A2"/>
    <w:rsid w:val="004D60AD"/>
    <w:rsid w:val="00773996"/>
    <w:rsid w:val="00796ABC"/>
    <w:rsid w:val="00991664"/>
    <w:rsid w:val="009A0EB8"/>
    <w:rsid w:val="00A635A9"/>
    <w:rsid w:val="00BA7902"/>
    <w:rsid w:val="00BF02D7"/>
    <w:rsid w:val="00C53580"/>
    <w:rsid w:val="00E21301"/>
    <w:rsid w:val="00E637E1"/>
    <w:rsid w:val="00F8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F175F"/>
  <w15:docId w15:val="{3E35E0EA-9FF8-4668-B02F-29E7780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s-A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  <w:rPr>
      <w:szCs w:val="21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szCs w:val="21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xtodeglobo">
    <w:name w:val="Balloon Text"/>
    <w:basedOn w:val="Normal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rPr>
      <w:rFonts w:ascii="Tahoma" w:hAnsi="Tahoma"/>
      <w:sz w:val="16"/>
      <w:szCs w:val="14"/>
    </w:rPr>
  </w:style>
  <w:style w:type="character" w:styleId="Hipervnculo">
    <w:name w:val="Hyperlink"/>
    <w:basedOn w:val="Fuentedeprrafopredeter"/>
    <w:rPr>
      <w:color w:val="0563C1"/>
      <w:u w:val="single"/>
    </w:rPr>
  </w:style>
  <w:style w:type="character" w:customStyle="1" w:styleId="HeaderChar">
    <w:name w:val="Header Char"/>
    <w:basedOn w:val="Fuentedeprrafopredeter"/>
    <w:rPr>
      <w:szCs w:val="21"/>
    </w:rPr>
  </w:style>
  <w:style w:type="character" w:customStyle="1" w:styleId="FooterChar">
    <w:name w:val="Footer Char"/>
    <w:basedOn w:val="Fuentedeprrafopredeter"/>
    <w:rPr>
      <w:szCs w:val="21"/>
    </w:rPr>
  </w:style>
  <w:style w:type="character" w:customStyle="1" w:styleId="PiedepginaCar">
    <w:name w:val="Pie de página Car"/>
    <w:basedOn w:val="Fuentedeprrafopredeter"/>
    <w:link w:val="Piedepgina"/>
    <w:rsid w:val="00294A3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8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Iñaki</dc:creator>
  <cp:lastModifiedBy>Eleonora Rolleri</cp:lastModifiedBy>
  <cp:revision>6</cp:revision>
  <cp:lastPrinted>2019-08-23T14:22:00Z</cp:lastPrinted>
  <dcterms:created xsi:type="dcterms:W3CDTF">2019-12-05T15:44:00Z</dcterms:created>
  <dcterms:modified xsi:type="dcterms:W3CDTF">2021-09-07T13:27:00Z</dcterms:modified>
</cp:coreProperties>
</file>