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A9EC" w14:textId="77777777" w:rsidR="008570D7" w:rsidRPr="008570D7" w:rsidRDefault="008570D7" w:rsidP="008570D7">
      <w:pPr>
        <w:shd w:val="clear" w:color="auto" w:fill="D9D9D9"/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8570D7">
        <w:rPr>
          <w:rFonts w:ascii="Open Sans" w:hAnsi="Open Sans" w:cs="Open Sans"/>
          <w:b/>
          <w:sz w:val="18"/>
          <w:szCs w:val="18"/>
        </w:rPr>
        <w:t>PRÁCTICA EXTRACURRICULAR</w:t>
      </w:r>
    </w:p>
    <w:p w14:paraId="194CB6F3" w14:textId="77777777" w:rsidR="008570D7" w:rsidRPr="008570D7" w:rsidRDefault="008570D7" w:rsidP="008570D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14157CAE" w14:textId="48113A1E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8570D7">
        <w:rPr>
          <w:rFonts w:ascii="Open Sans" w:hAnsi="Open Sans" w:cs="Open Sans"/>
          <w:b/>
          <w:sz w:val="18"/>
          <w:szCs w:val="18"/>
        </w:rPr>
        <w:t>NOMBRE DE LA PRÁCTICA</w:t>
      </w:r>
    </w:p>
    <w:p w14:paraId="175CD3BD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5F33B9CC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8570D7">
        <w:rPr>
          <w:rFonts w:ascii="Open Sans" w:hAnsi="Open Sans" w:cs="Open Sans"/>
          <w:b/>
          <w:sz w:val="18"/>
          <w:szCs w:val="18"/>
        </w:rPr>
        <w:t xml:space="preserve">TIPO DE PRÁCTICA </w:t>
      </w:r>
      <w:r w:rsidRPr="008570D7">
        <w:rPr>
          <w:rFonts w:ascii="Open Sans" w:hAnsi="Open Sans" w:cs="Open Sans"/>
          <w:sz w:val="18"/>
          <w:szCs w:val="18"/>
        </w:rPr>
        <w:t>(marcar con una X)</w:t>
      </w:r>
    </w:p>
    <w:p w14:paraId="5E6BB387" w14:textId="21781355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kern w:val="0"/>
          <w:sz w:val="18"/>
          <w:szCs w:val="18"/>
          <w:shd w:val="clear" w:color="auto" w:fill="D9D9D9" w:themeFill="background1" w:themeFillShade="D9"/>
          <w:lang w:val="es-ES" w:bidi="ar-SA"/>
        </w:rPr>
        <w:t xml:space="preserve">    </w:t>
      </w:r>
      <w:r>
        <w:rPr>
          <w:rFonts w:ascii="Open Sans" w:hAnsi="Open Sans" w:cs="Open Sans"/>
          <w:kern w:val="0"/>
          <w:sz w:val="18"/>
          <w:szCs w:val="18"/>
          <w:lang w:val="es-ES" w:bidi="ar-SA"/>
        </w:rPr>
        <w:t xml:space="preserve">  </w:t>
      </w:r>
      <w:r w:rsidRPr="008570D7">
        <w:rPr>
          <w:rFonts w:ascii="Open Sans" w:hAnsi="Open Sans" w:cs="Open Sans"/>
          <w:b/>
          <w:sz w:val="18"/>
          <w:szCs w:val="18"/>
        </w:rPr>
        <w:t>DOCENCIA</w:t>
      </w:r>
    </w:p>
    <w:p w14:paraId="64D33BE0" w14:textId="5226F36D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kern w:val="0"/>
          <w:sz w:val="18"/>
          <w:szCs w:val="18"/>
          <w:shd w:val="clear" w:color="auto" w:fill="D9D9D9" w:themeFill="background1" w:themeFillShade="D9"/>
          <w:lang w:val="es-ES" w:bidi="ar-SA"/>
        </w:rPr>
        <w:t xml:space="preserve">    </w:t>
      </w:r>
      <w:r>
        <w:rPr>
          <w:rFonts w:ascii="Open Sans" w:hAnsi="Open Sans" w:cs="Open Sans"/>
          <w:kern w:val="0"/>
          <w:sz w:val="18"/>
          <w:szCs w:val="18"/>
          <w:lang w:val="es-ES" w:bidi="ar-SA"/>
        </w:rPr>
        <w:t xml:space="preserve">  </w:t>
      </w:r>
      <w:r w:rsidRPr="008570D7">
        <w:rPr>
          <w:rFonts w:ascii="Open Sans" w:hAnsi="Open Sans" w:cs="Open Sans"/>
          <w:b/>
          <w:sz w:val="18"/>
          <w:szCs w:val="18"/>
        </w:rPr>
        <w:t>INVESTIGACION Y DESARROLLO</w:t>
      </w:r>
    </w:p>
    <w:p w14:paraId="16ACE78E" w14:textId="3269AB3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kern w:val="0"/>
          <w:sz w:val="18"/>
          <w:szCs w:val="18"/>
          <w:shd w:val="clear" w:color="auto" w:fill="D9D9D9" w:themeFill="background1" w:themeFillShade="D9"/>
          <w:lang w:val="es-ES" w:bidi="ar-SA"/>
        </w:rPr>
        <w:t xml:space="preserve">    </w:t>
      </w:r>
      <w:r>
        <w:rPr>
          <w:rFonts w:ascii="Open Sans" w:hAnsi="Open Sans" w:cs="Open Sans"/>
          <w:kern w:val="0"/>
          <w:sz w:val="18"/>
          <w:szCs w:val="18"/>
          <w:lang w:val="es-ES" w:bidi="ar-SA"/>
        </w:rPr>
        <w:t xml:space="preserve">  </w:t>
      </w:r>
      <w:r w:rsidRPr="008570D7">
        <w:rPr>
          <w:rFonts w:ascii="Open Sans" w:hAnsi="Open Sans" w:cs="Open Sans"/>
          <w:b/>
          <w:sz w:val="18"/>
          <w:szCs w:val="18"/>
        </w:rPr>
        <w:t>EXTENSIÓN</w:t>
      </w:r>
    </w:p>
    <w:p w14:paraId="1F6C84D2" w14:textId="77777777" w:rsid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023BEAA3" w14:textId="5377365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8570D7">
        <w:rPr>
          <w:rFonts w:ascii="Open Sans" w:hAnsi="Open Sans" w:cs="Open Sans"/>
          <w:b/>
          <w:sz w:val="18"/>
          <w:szCs w:val="18"/>
        </w:rPr>
        <w:t>DIRECTOR</w:t>
      </w:r>
    </w:p>
    <w:p w14:paraId="4FA51D98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0C6D3AC6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8570D7">
        <w:rPr>
          <w:rFonts w:ascii="Open Sans" w:hAnsi="Open Sans" w:cs="Open Sans"/>
          <w:b/>
          <w:sz w:val="18"/>
          <w:szCs w:val="18"/>
        </w:rPr>
        <w:t>AÑO DE INICIO</w:t>
      </w:r>
    </w:p>
    <w:p w14:paraId="55746D49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6E915B90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8570D7">
        <w:rPr>
          <w:rFonts w:ascii="Open Sans" w:hAnsi="Open Sans" w:cs="Open Sans"/>
          <w:b/>
          <w:sz w:val="18"/>
          <w:szCs w:val="18"/>
        </w:rPr>
        <w:t>LUGAR DONDE SE DESARROLLA LA PRÁCTICA</w:t>
      </w:r>
    </w:p>
    <w:p w14:paraId="59729F8B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1D5F77A2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8570D7">
        <w:rPr>
          <w:rFonts w:ascii="Open Sans" w:hAnsi="Open Sans" w:cs="Open Sans"/>
          <w:b/>
          <w:sz w:val="18"/>
          <w:szCs w:val="18"/>
        </w:rPr>
        <w:t>CARGA HORARIA</w:t>
      </w:r>
    </w:p>
    <w:p w14:paraId="727D370C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48B5C636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8570D7">
        <w:rPr>
          <w:rFonts w:ascii="Open Sans" w:hAnsi="Open Sans" w:cs="Open Sans"/>
          <w:b/>
          <w:sz w:val="18"/>
          <w:szCs w:val="18"/>
        </w:rPr>
        <w:t xml:space="preserve">REQUISITOS Y CORRELATIVIDADES </w:t>
      </w:r>
    </w:p>
    <w:p w14:paraId="0081F364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1462FAC7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bCs/>
          <w:sz w:val="18"/>
          <w:szCs w:val="18"/>
        </w:rPr>
      </w:pPr>
      <w:r w:rsidRPr="008570D7">
        <w:rPr>
          <w:rFonts w:ascii="Open Sans" w:hAnsi="Open Sans" w:cs="Open Sans"/>
          <w:b/>
          <w:bCs/>
          <w:sz w:val="18"/>
          <w:szCs w:val="18"/>
        </w:rPr>
        <w:t>OBJETIVOS DE LA PRÁCTICA</w:t>
      </w:r>
    </w:p>
    <w:p w14:paraId="343B67A8" w14:textId="77777777" w:rsidR="008570D7" w:rsidRPr="008570D7" w:rsidRDefault="008570D7" w:rsidP="008570D7">
      <w:pPr>
        <w:pStyle w:val="Encabezado"/>
        <w:spacing w:line="360" w:lineRule="auto"/>
        <w:rPr>
          <w:rFonts w:ascii="Open Sans" w:hAnsi="Open Sans" w:cs="Open Sans"/>
          <w:b/>
          <w:sz w:val="18"/>
          <w:szCs w:val="18"/>
          <w:lang w:val="es-ES_tradnl"/>
        </w:rPr>
      </w:pPr>
    </w:p>
    <w:p w14:paraId="66046252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bCs/>
          <w:sz w:val="18"/>
          <w:szCs w:val="18"/>
        </w:rPr>
      </w:pPr>
      <w:r w:rsidRPr="008570D7">
        <w:rPr>
          <w:rFonts w:ascii="Open Sans" w:hAnsi="Open Sans" w:cs="Open Sans"/>
          <w:b/>
          <w:bCs/>
          <w:sz w:val="18"/>
          <w:szCs w:val="18"/>
        </w:rPr>
        <w:t>CONTENIDOS MÍNIMOS</w:t>
      </w:r>
    </w:p>
    <w:p w14:paraId="513CD485" w14:textId="77777777" w:rsidR="008570D7" w:rsidRPr="008570D7" w:rsidRDefault="008570D7" w:rsidP="008570D7">
      <w:pPr>
        <w:pStyle w:val="NormalWeb"/>
        <w:spacing w:before="0" w:after="0" w:line="360" w:lineRule="auto"/>
        <w:ind w:right="18"/>
        <w:jc w:val="both"/>
        <w:rPr>
          <w:rFonts w:ascii="Open Sans" w:hAnsi="Open Sans" w:cs="Open Sans"/>
          <w:b/>
          <w:color w:val="auto"/>
          <w:sz w:val="18"/>
          <w:szCs w:val="18"/>
        </w:rPr>
      </w:pPr>
    </w:p>
    <w:p w14:paraId="25B1C3B1" w14:textId="77777777" w:rsidR="008570D7" w:rsidRPr="008570D7" w:rsidRDefault="008570D7" w:rsidP="008570D7">
      <w:pPr>
        <w:pStyle w:val="NormalWeb"/>
        <w:spacing w:before="0" w:after="0" w:line="360" w:lineRule="auto"/>
        <w:ind w:right="18"/>
        <w:rPr>
          <w:rFonts w:ascii="Open Sans" w:hAnsi="Open Sans" w:cs="Open Sans"/>
          <w:b/>
          <w:bCs/>
          <w:color w:val="auto"/>
          <w:sz w:val="18"/>
          <w:szCs w:val="18"/>
        </w:rPr>
      </w:pPr>
      <w:r w:rsidRPr="008570D7">
        <w:rPr>
          <w:rFonts w:ascii="Open Sans" w:hAnsi="Open Sans" w:cs="Open Sans"/>
          <w:b/>
          <w:bCs/>
          <w:color w:val="auto"/>
          <w:sz w:val="18"/>
          <w:szCs w:val="18"/>
        </w:rPr>
        <w:t>METODOLOGÍA DE ENSEÑANZA</w:t>
      </w:r>
    </w:p>
    <w:p w14:paraId="2FAD1AD1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1EEAA2A3" w14:textId="77777777" w:rsidR="008570D7" w:rsidRPr="008570D7" w:rsidRDefault="008570D7" w:rsidP="008570D7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8570D7">
        <w:rPr>
          <w:rFonts w:ascii="Open Sans" w:hAnsi="Open Sans" w:cs="Open Sans"/>
          <w:b/>
          <w:sz w:val="18"/>
          <w:szCs w:val="18"/>
        </w:rPr>
        <w:t>DESCRIPCIÓN DE LAS ACTIVIDADES TEÓRICAS Y PRÁCTICAS</w:t>
      </w:r>
    </w:p>
    <w:p w14:paraId="2A6E1178" w14:textId="77777777" w:rsidR="008570D7" w:rsidRPr="008570D7" w:rsidRDefault="008570D7" w:rsidP="008570D7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5BA102A8" w14:textId="77777777" w:rsidR="008570D7" w:rsidRPr="008570D7" w:rsidRDefault="008570D7" w:rsidP="008570D7">
      <w:pPr>
        <w:pStyle w:val="NormalWeb"/>
        <w:spacing w:before="0" w:after="0" w:line="360" w:lineRule="auto"/>
        <w:ind w:right="18"/>
        <w:jc w:val="both"/>
        <w:rPr>
          <w:rFonts w:ascii="Open Sans" w:hAnsi="Open Sans" w:cs="Open Sans"/>
          <w:b/>
          <w:bCs/>
          <w:color w:val="auto"/>
          <w:sz w:val="18"/>
          <w:szCs w:val="18"/>
        </w:rPr>
      </w:pPr>
      <w:r w:rsidRPr="008570D7">
        <w:rPr>
          <w:rFonts w:ascii="Open Sans" w:hAnsi="Open Sans" w:cs="Open Sans"/>
          <w:b/>
          <w:bCs/>
          <w:color w:val="auto"/>
          <w:sz w:val="18"/>
          <w:szCs w:val="18"/>
        </w:rPr>
        <w:t>METODOLOGÍA DE EVALUACIÓN</w:t>
      </w:r>
    </w:p>
    <w:p w14:paraId="4AEFCD9C" w14:textId="77777777" w:rsidR="008570D7" w:rsidRPr="008570D7" w:rsidRDefault="008570D7" w:rsidP="008570D7">
      <w:pPr>
        <w:pStyle w:val="NormalWeb"/>
        <w:spacing w:before="0" w:after="0" w:line="360" w:lineRule="auto"/>
        <w:ind w:right="18"/>
        <w:jc w:val="both"/>
        <w:rPr>
          <w:rFonts w:ascii="Open Sans" w:hAnsi="Open Sans" w:cs="Open Sans"/>
          <w:b/>
          <w:bCs/>
          <w:color w:val="auto"/>
          <w:sz w:val="18"/>
          <w:szCs w:val="18"/>
        </w:rPr>
      </w:pPr>
    </w:p>
    <w:p w14:paraId="6CAFA6B2" w14:textId="77777777" w:rsidR="008570D7" w:rsidRPr="008570D7" w:rsidRDefault="008570D7" w:rsidP="008570D7">
      <w:pPr>
        <w:pStyle w:val="NormalWeb"/>
        <w:spacing w:before="0" w:after="0" w:line="360" w:lineRule="auto"/>
        <w:ind w:right="18"/>
        <w:rPr>
          <w:rFonts w:ascii="Open Sans" w:hAnsi="Open Sans" w:cs="Open Sans"/>
          <w:b/>
          <w:bCs/>
          <w:color w:val="auto"/>
          <w:sz w:val="18"/>
          <w:szCs w:val="18"/>
        </w:rPr>
      </w:pPr>
      <w:r w:rsidRPr="008570D7">
        <w:rPr>
          <w:rFonts w:ascii="Open Sans" w:hAnsi="Open Sans" w:cs="Open Sans"/>
          <w:b/>
          <w:bCs/>
          <w:color w:val="auto"/>
          <w:sz w:val="18"/>
          <w:szCs w:val="18"/>
        </w:rPr>
        <w:t>BIBLIOGRAFÍA OBLIGATORIA</w:t>
      </w:r>
    </w:p>
    <w:p w14:paraId="299AF061" w14:textId="20CC5D3F" w:rsidR="008570D7" w:rsidRDefault="008570D7" w:rsidP="008570D7">
      <w:pPr>
        <w:pStyle w:val="NormalWeb"/>
        <w:spacing w:before="0" w:after="0" w:line="360" w:lineRule="auto"/>
        <w:ind w:right="18"/>
        <w:rPr>
          <w:rFonts w:ascii="Open Sans" w:hAnsi="Open Sans" w:cs="Open Sans"/>
          <w:b/>
          <w:bCs/>
          <w:color w:val="auto"/>
          <w:sz w:val="18"/>
          <w:szCs w:val="18"/>
        </w:rPr>
      </w:pPr>
    </w:p>
    <w:p w14:paraId="5B21F1EF" w14:textId="77777777" w:rsidR="00287DD8" w:rsidRPr="008570D7" w:rsidRDefault="00287DD8" w:rsidP="008570D7">
      <w:pPr>
        <w:pStyle w:val="NormalWeb"/>
        <w:spacing w:before="0" w:after="0" w:line="360" w:lineRule="auto"/>
        <w:ind w:right="18"/>
        <w:rPr>
          <w:rFonts w:ascii="Open Sans" w:hAnsi="Open Sans" w:cs="Open Sans"/>
          <w:b/>
          <w:bCs/>
          <w:color w:val="auto"/>
          <w:sz w:val="18"/>
          <w:szCs w:val="18"/>
        </w:rPr>
      </w:pPr>
    </w:p>
    <w:p w14:paraId="1EDC625C" w14:textId="4357A42C" w:rsidR="008570D7" w:rsidRPr="008570D7" w:rsidRDefault="008570D7" w:rsidP="008570D7">
      <w:pPr>
        <w:pStyle w:val="NormalWeb"/>
        <w:shd w:val="clear" w:color="auto" w:fill="F2F2F2" w:themeFill="background1" w:themeFillShade="F2"/>
        <w:spacing w:before="0" w:after="0" w:line="360" w:lineRule="auto"/>
        <w:ind w:right="18"/>
        <w:jc w:val="both"/>
        <w:rPr>
          <w:rFonts w:ascii="Open Sans" w:hAnsi="Open Sans" w:cs="Open Sans"/>
          <w:bCs/>
          <w:color w:val="auto"/>
          <w:sz w:val="18"/>
          <w:szCs w:val="18"/>
        </w:rPr>
      </w:pPr>
      <w:r w:rsidRPr="008570D7">
        <w:rPr>
          <w:rFonts w:ascii="Open Sans" w:hAnsi="Open Sans" w:cs="Open Sans"/>
          <w:bCs/>
          <w:color w:val="auto"/>
          <w:sz w:val="18"/>
          <w:szCs w:val="18"/>
        </w:rPr>
        <w:t>Este formulario se completará por única vez (salvo que existan modificaciones de la práctica extracurricular) y se presentará por Mesa de Entrada para que se genere un expediente. Las inscripciones de los estudiantes e informes finales de los mismos se tramitarán como corresponde del expediente original. Las planillas correspondientes se encuentran disponibles en la página de la facultad.</w:t>
      </w:r>
    </w:p>
    <w:sectPr w:rsidR="008570D7" w:rsidRPr="008570D7">
      <w:headerReference w:type="default" r:id="rId6"/>
      <w:pgSz w:w="11906" w:h="16838"/>
      <w:pgMar w:top="2551" w:right="1134" w:bottom="993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B904" w14:textId="77777777" w:rsidR="00A86440" w:rsidRDefault="00A86440">
      <w:pPr>
        <w:rPr>
          <w:rFonts w:hint="eastAsia"/>
        </w:rPr>
      </w:pPr>
      <w:r>
        <w:separator/>
      </w:r>
    </w:p>
  </w:endnote>
  <w:endnote w:type="continuationSeparator" w:id="0">
    <w:p w14:paraId="3222CE62" w14:textId="77777777" w:rsidR="00A86440" w:rsidRDefault="00A864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8D58" w14:textId="77777777" w:rsidR="00A86440" w:rsidRDefault="00A864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BD2C16" w14:textId="77777777" w:rsidR="00A86440" w:rsidRDefault="00A864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575B" w14:textId="77777777" w:rsidR="004030EE" w:rsidRDefault="00060B83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14DC336E" wp14:editId="5EADB277">
          <wp:extent cx="6114419" cy="1097280"/>
          <wp:effectExtent l="0" t="0" r="0" b="0"/>
          <wp:docPr id="1" name="Picture 1" descr="C:\Users\Iñaki\AppData\Local\Microsoft\Windows\INetCache\Content.Word\__Facultad 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9" cy="109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1D"/>
    <w:rsid w:val="00060B83"/>
    <w:rsid w:val="000E1C1D"/>
    <w:rsid w:val="00287DD8"/>
    <w:rsid w:val="004033EF"/>
    <w:rsid w:val="00822296"/>
    <w:rsid w:val="008570D7"/>
    <w:rsid w:val="00A86440"/>
    <w:rsid w:val="00D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8E9B"/>
  <w15:docId w15:val="{B45A17A1-4FA5-4BB2-9AFA-43885F0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uiPriority w:val="99"/>
    <w:qFormat/>
    <w:rsid w:val="00DE5053"/>
    <w:pPr>
      <w:keepNext/>
      <w:suppressAutoHyphens w:val="0"/>
      <w:autoSpaceDN/>
      <w:textAlignment w:val="auto"/>
      <w:outlineLvl w:val="0"/>
    </w:pPr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kern w:val="0"/>
      <w:lang w:val="es-ES" w:bidi="ar-SA"/>
    </w:rPr>
  </w:style>
  <w:style w:type="character" w:customStyle="1" w:styleId="Ttulo1Car">
    <w:name w:val="Título 1 Car"/>
    <w:basedOn w:val="Fuentedeprrafopredeter"/>
    <w:link w:val="Ttulo1"/>
    <w:uiPriority w:val="99"/>
    <w:rsid w:val="00DE5053"/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DE5053"/>
    <w:pPr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5053"/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E5053"/>
    <w:rPr>
      <w:szCs w:val="21"/>
    </w:rPr>
  </w:style>
  <w:style w:type="paragraph" w:styleId="NormalWeb">
    <w:name w:val="Normal (Web)"/>
    <w:basedOn w:val="Normal"/>
    <w:uiPriority w:val="99"/>
    <w:rsid w:val="00DE5053"/>
    <w:pPr>
      <w:autoSpaceDN/>
      <w:spacing w:before="280" w:after="280"/>
      <w:textAlignment w:val="auto"/>
    </w:pPr>
    <w:rPr>
      <w:rFonts w:ascii="Times New Roman" w:eastAsia="Calibri" w:hAnsi="Times New Roman" w:cs="Times New Roman"/>
      <w:color w:val="003457"/>
      <w:kern w:val="0"/>
      <w:lang w:val="es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4</cp:revision>
  <cp:lastPrinted>2019-08-23T14:22:00Z</cp:lastPrinted>
  <dcterms:created xsi:type="dcterms:W3CDTF">2021-03-26T19:25:00Z</dcterms:created>
  <dcterms:modified xsi:type="dcterms:W3CDTF">2021-03-26T19:43:00Z</dcterms:modified>
</cp:coreProperties>
</file>